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64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DF7891" w:rsidRPr="00940028" w14:paraId="268F85F9" w14:textId="77777777" w:rsidTr="00FE5437">
        <w:trPr>
          <w:trHeight w:val="250"/>
        </w:trPr>
        <w:tc>
          <w:tcPr>
            <w:tcW w:w="2411" w:type="dxa"/>
            <w:shd w:val="clear" w:color="auto" w:fill="D9E2F3" w:themeFill="accent1" w:themeFillTint="33"/>
          </w:tcPr>
          <w:p w14:paraId="74D4348A" w14:textId="3A2914A7" w:rsidR="00DF7891" w:rsidRPr="00940028" w:rsidRDefault="00DF7891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Retningslinje</w:t>
            </w:r>
            <w:r w:rsidR="00D04F1D"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993EC4"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for:</w:t>
            </w:r>
          </w:p>
        </w:tc>
        <w:tc>
          <w:tcPr>
            <w:tcW w:w="5953" w:type="dxa"/>
            <w:shd w:val="clear" w:color="auto" w:fill="D9E2F3" w:themeFill="accent1" w:themeFillTint="33"/>
          </w:tcPr>
          <w:p w14:paraId="0BF08E4B" w14:textId="665BE279" w:rsidR="00DF7891" w:rsidRPr="00940028" w:rsidRDefault="00EE33C9" w:rsidP="002501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Uheldshåndtering</w:t>
            </w:r>
          </w:p>
        </w:tc>
      </w:tr>
      <w:tr w:rsidR="00993EC4" w:rsidRPr="00940028" w14:paraId="4DBB4343" w14:textId="77777777" w:rsidTr="00FE5437">
        <w:trPr>
          <w:trHeight w:val="248"/>
        </w:trPr>
        <w:tc>
          <w:tcPr>
            <w:tcW w:w="2411" w:type="dxa"/>
          </w:tcPr>
          <w:p w14:paraId="6B137A2B" w14:textId="77777777" w:rsidR="00993EC4" w:rsidRPr="00940028" w:rsidRDefault="00993EC4" w:rsidP="00993EC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5953" w:type="dxa"/>
          </w:tcPr>
          <w:p w14:paraId="6542C638" w14:textId="3B27ACB3" w:rsidR="00993EC4" w:rsidRPr="00940028" w:rsidRDefault="00993EC4" w:rsidP="00993EC4">
            <w:pPr>
              <w:rPr>
                <w:rFonts w:ascii="Open Sans" w:hAnsi="Open Sans" w:cs="Open Sans"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993EC4" w:rsidRPr="00940028" w14:paraId="2BE74EF9" w14:textId="77777777" w:rsidTr="00FE5437">
        <w:trPr>
          <w:trHeight w:val="248"/>
        </w:trPr>
        <w:tc>
          <w:tcPr>
            <w:tcW w:w="2411" w:type="dxa"/>
          </w:tcPr>
          <w:p w14:paraId="241030EA" w14:textId="77777777" w:rsidR="00993EC4" w:rsidRPr="00940028" w:rsidRDefault="00993EC4" w:rsidP="00993EC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5953" w:type="dxa"/>
          </w:tcPr>
          <w:p w14:paraId="1C31571A" w14:textId="691CC288" w:rsidR="00993EC4" w:rsidRPr="00940028" w:rsidRDefault="00993EC4" w:rsidP="00993EC4">
            <w:pPr>
              <w:rPr>
                <w:rFonts w:ascii="Open Sans" w:hAnsi="Open Sans" w:cs="Open Sans"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EF39F1" w:rsidRPr="00940028" w14:paraId="5462B868" w14:textId="77777777" w:rsidTr="00FE5437">
        <w:trPr>
          <w:trHeight w:val="248"/>
        </w:trPr>
        <w:tc>
          <w:tcPr>
            <w:tcW w:w="2411" w:type="dxa"/>
          </w:tcPr>
          <w:p w14:paraId="63CD67B8" w14:textId="77777777" w:rsidR="00EF39F1" w:rsidRPr="00940028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5953" w:type="dxa"/>
          </w:tcPr>
          <w:p w14:paraId="5A10DFB3" w14:textId="3B54D4E3" w:rsidR="00EF39F1" w:rsidRPr="00940028" w:rsidRDefault="00EE33C9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sz w:val="24"/>
                <w:szCs w:val="24"/>
              </w:rPr>
              <w:t>Stik- og skæreuheld skal noteres og vurderes for om muligt at undgå gentagende lignende uheld.</w:t>
            </w:r>
          </w:p>
        </w:tc>
      </w:tr>
      <w:tr w:rsidR="00EF39F1" w:rsidRPr="00940028" w14:paraId="2DEE2689" w14:textId="77777777" w:rsidTr="00FE5437">
        <w:trPr>
          <w:trHeight w:val="248"/>
        </w:trPr>
        <w:tc>
          <w:tcPr>
            <w:tcW w:w="2411" w:type="dxa"/>
          </w:tcPr>
          <w:p w14:paraId="6A495A93" w14:textId="77777777" w:rsidR="00EF39F1" w:rsidRPr="00940028" w:rsidRDefault="00EF39F1" w:rsidP="00EF39F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5953" w:type="dxa"/>
          </w:tcPr>
          <w:p w14:paraId="7710734F" w14:textId="77777777" w:rsidR="00EE33C9" w:rsidRPr="00940028" w:rsidRDefault="00EE33C9" w:rsidP="00EE33C9">
            <w:pPr>
              <w:pStyle w:val="Brdtekst"/>
              <w:spacing w:before="176"/>
              <w:rPr>
                <w:rFonts w:ascii="Open Sans" w:hAnsi="Open Sans" w:cs="Open Sans"/>
                <w:b/>
                <w:bCs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>Ved stik- og skæreuheld:</w:t>
            </w:r>
          </w:p>
          <w:p w14:paraId="4D24A206" w14:textId="77777777" w:rsidR="00EE33C9" w:rsidRPr="00940028" w:rsidRDefault="00EE33C9" w:rsidP="00EE33C9">
            <w:pPr>
              <w:pStyle w:val="Brdtekst"/>
              <w:spacing w:before="10"/>
              <w:rPr>
                <w:rFonts w:ascii="Open Sans" w:hAnsi="Open Sans" w:cs="Open Sans"/>
                <w:sz w:val="24"/>
                <w:szCs w:val="24"/>
                <w:lang w:val="da-DK"/>
              </w:rPr>
            </w:pPr>
          </w:p>
          <w:p w14:paraId="116891A1" w14:textId="77777777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>Vask</w:t>
            </w:r>
            <w:proofErr w:type="spellEnd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 xml:space="preserve"> med </w:t>
            </w:r>
            <w:proofErr w:type="spellStart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>vand</w:t>
            </w:r>
            <w:proofErr w:type="spellEnd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 xml:space="preserve"> </w:t>
            </w:r>
            <w:proofErr w:type="spellStart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>og</w:t>
            </w:r>
            <w:proofErr w:type="spellEnd"/>
            <w:r w:rsidRPr="00940028">
              <w:rPr>
                <w:rFonts w:ascii="Open Sans" w:hAnsi="Open Sans" w:cs="Open Sans"/>
                <w:color w:val="384652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>sæbe</w:t>
            </w:r>
            <w:proofErr w:type="spellEnd"/>
          </w:p>
          <w:p w14:paraId="73A791F8" w14:textId="4C0DBA1C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83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>Desinficer</w:t>
            </w:r>
            <w:proofErr w:type="spellEnd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 xml:space="preserve"> 2x med 70–85%</w:t>
            </w:r>
            <w:r w:rsidRPr="00940028">
              <w:rPr>
                <w:rFonts w:ascii="Open Sans" w:hAnsi="Open Sans" w:cs="Open Sans"/>
                <w:color w:val="384652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40028">
              <w:rPr>
                <w:rFonts w:ascii="Open Sans" w:hAnsi="Open Sans" w:cs="Open Sans"/>
                <w:color w:val="384652"/>
                <w:sz w:val="24"/>
                <w:szCs w:val="24"/>
              </w:rPr>
              <w:t>hospitalssprit</w:t>
            </w:r>
            <w:proofErr w:type="spellEnd"/>
          </w:p>
          <w:p w14:paraId="7E97D80B" w14:textId="77777777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82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Kontroller om medarbejder er vaccineret mod hepatitis</w:t>
            </w:r>
            <w:r w:rsidRPr="00940028">
              <w:rPr>
                <w:rFonts w:ascii="Open Sans" w:hAnsi="Open Sans" w:cs="Open Sans"/>
                <w:color w:val="384652"/>
                <w:spacing w:val="-21"/>
                <w:sz w:val="24"/>
                <w:szCs w:val="24"/>
                <w:lang w:val="da-DK"/>
              </w:rPr>
              <w:t xml:space="preserve"> </w:t>
            </w: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B</w:t>
            </w:r>
          </w:p>
          <w:p w14:paraId="22480F11" w14:textId="57AA1796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81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Gennemgå procedurer omkring uheldet</w:t>
            </w:r>
          </w:p>
          <w:p w14:paraId="4176B666" w14:textId="7464A7D1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82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Noter forløb i</w:t>
            </w:r>
            <w:r w:rsidRPr="00940028">
              <w:rPr>
                <w:rFonts w:ascii="Open Sans" w:hAnsi="Open Sans" w:cs="Open Sans"/>
                <w:color w:val="384652"/>
                <w:spacing w:val="-7"/>
                <w:sz w:val="24"/>
                <w:szCs w:val="24"/>
                <w:lang w:val="da-DK"/>
              </w:rPr>
              <w:t xml:space="preserve"> </w:t>
            </w:r>
            <w:r w:rsidR="0004050E" w:rsidRPr="00940028">
              <w:rPr>
                <w:rFonts w:ascii="Open Sans" w:hAnsi="Open Sans" w:cs="Open Sans"/>
                <w:color w:val="384652"/>
                <w:spacing w:val="-7"/>
                <w:sz w:val="24"/>
                <w:szCs w:val="24"/>
                <w:lang w:val="da-DK"/>
              </w:rPr>
              <w:t xml:space="preserve">klinikkens </w:t>
            </w: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 xml:space="preserve">stikprotokol </w:t>
            </w:r>
            <w:r w:rsidR="009402A2"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>– findes i sterilisationen</w:t>
            </w:r>
          </w:p>
          <w:p w14:paraId="02403BE1" w14:textId="29F19A32" w:rsidR="00EE33C9" w:rsidRPr="00940028" w:rsidRDefault="001341AB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78" w:line="261" w:lineRule="auto"/>
              <w:ind w:right="168"/>
              <w:rPr>
                <w:rFonts w:ascii="Open Sans" w:hAnsi="Open Sans" w:cs="Open Sans"/>
                <w:b/>
                <w:bCs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>Skal a</w:t>
            </w:r>
            <w:r w:rsidR="00EE33C9"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>nmeld</w:t>
            </w:r>
            <w:r w:rsidR="0004050E"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>es</w:t>
            </w:r>
            <w:r w:rsidR="00EE33C9"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 xml:space="preserve"> som arbejdsulykke gennem</w:t>
            </w:r>
            <w:r w:rsidR="0004050E"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 xml:space="preserve"> </w:t>
            </w:r>
            <w:hyperlink r:id="rId7" w:history="1">
              <w:r w:rsidR="00EE33C9" w:rsidRPr="00940028">
                <w:rPr>
                  <w:rStyle w:val="Hyperlink"/>
                  <w:rFonts w:ascii="Open Sans" w:hAnsi="Open Sans" w:cs="Open Sans"/>
                  <w:b/>
                  <w:bCs/>
                  <w:sz w:val="24"/>
                  <w:szCs w:val="24"/>
                  <w:lang w:val="da-DK"/>
                </w:rPr>
                <w:t xml:space="preserve">indberet.virk.dk EASY </w:t>
              </w:r>
            </w:hyperlink>
            <w:r w:rsidR="00EE33C9" w:rsidRPr="00940028">
              <w:rPr>
                <w:rFonts w:ascii="Open Sans" w:hAnsi="Open Sans" w:cs="Open Sans"/>
                <w:b/>
                <w:bCs/>
                <w:sz w:val="24"/>
                <w:szCs w:val="24"/>
                <w:lang w:val="da-DK"/>
              </w:rPr>
              <w:t xml:space="preserve"> </w:t>
            </w:r>
            <w:r w:rsidR="00EE33C9"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>hvis uheldet har forsaget mindst én</w:t>
            </w:r>
            <w:r w:rsidR="00EE33C9" w:rsidRPr="00940028">
              <w:rPr>
                <w:rFonts w:ascii="Open Sans" w:hAnsi="Open Sans" w:cs="Open Sans"/>
                <w:b/>
                <w:bCs/>
                <w:color w:val="384652"/>
                <w:spacing w:val="-5"/>
                <w:sz w:val="24"/>
                <w:szCs w:val="24"/>
                <w:lang w:val="da-DK"/>
              </w:rPr>
              <w:t xml:space="preserve"> </w:t>
            </w:r>
            <w:r w:rsidR="00EE33C9" w:rsidRPr="00940028">
              <w:rPr>
                <w:rFonts w:ascii="Open Sans" w:hAnsi="Open Sans" w:cs="Open Sans"/>
                <w:b/>
                <w:bCs/>
                <w:color w:val="384652"/>
                <w:sz w:val="24"/>
                <w:szCs w:val="24"/>
                <w:lang w:val="da-DK"/>
              </w:rPr>
              <w:t>sygedag</w:t>
            </w:r>
          </w:p>
          <w:p w14:paraId="4AA24993" w14:textId="77777777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78" w:line="261" w:lineRule="auto"/>
              <w:ind w:right="309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 xml:space="preserve">Ved uheld med mulig eksposition for hepatitis B virus henvises til læge for indledning af vaccination, hvis skadelidte ikke har dokumenteret antistofrespons mod virus. </w:t>
            </w:r>
          </w:p>
          <w:p w14:paraId="642EBE22" w14:textId="362528FD" w:rsidR="00EE33C9" w:rsidRPr="00940028" w:rsidRDefault="00EE33C9" w:rsidP="00EE33C9">
            <w:pPr>
              <w:pStyle w:val="Listeafsnit"/>
              <w:numPr>
                <w:ilvl w:val="0"/>
                <w:numId w:val="23"/>
              </w:numPr>
              <w:tabs>
                <w:tab w:val="left" w:pos="2881"/>
              </w:tabs>
              <w:spacing w:before="178" w:line="261" w:lineRule="auto"/>
              <w:ind w:right="309"/>
              <w:rPr>
                <w:rFonts w:ascii="Open Sans" w:hAnsi="Open Sans" w:cs="Open Sans"/>
                <w:sz w:val="24"/>
                <w:szCs w:val="24"/>
                <w:lang w:val="da-DK"/>
              </w:rPr>
            </w:pPr>
            <w:r w:rsidRPr="00940028">
              <w:rPr>
                <w:rFonts w:ascii="Open Sans" w:hAnsi="Open Sans" w:cs="Open Sans"/>
                <w:color w:val="384652"/>
                <w:sz w:val="24"/>
                <w:szCs w:val="24"/>
                <w:lang w:val="da-DK"/>
              </w:rPr>
              <w:t xml:space="preserve">Dokumentation for vaccination/ tilbud om vaccination føres i personalemappen. </w:t>
            </w:r>
          </w:p>
          <w:p w14:paraId="54FE2DDE" w14:textId="77777777" w:rsidR="00907F9E" w:rsidRPr="00940028" w:rsidRDefault="00907F9E" w:rsidP="00EE33C9">
            <w:pPr>
              <w:tabs>
                <w:tab w:val="left" w:pos="2881"/>
              </w:tabs>
              <w:spacing w:before="178" w:line="261" w:lineRule="auto"/>
              <w:ind w:right="1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A383105" w14:textId="38BD65FB" w:rsidR="00907F9E" w:rsidRPr="00940028" w:rsidRDefault="00EE33C9" w:rsidP="00EE33C9">
            <w:pPr>
              <w:tabs>
                <w:tab w:val="left" w:pos="2881"/>
              </w:tabs>
              <w:spacing w:before="178" w:line="261" w:lineRule="auto"/>
              <w:ind w:right="1326"/>
              <w:rPr>
                <w:rFonts w:ascii="Open Sans" w:hAnsi="Open Sans" w:cs="Open Sans"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b/>
                <w:bCs/>
                <w:sz w:val="24"/>
                <w:szCs w:val="24"/>
              </w:rPr>
              <w:t>Øvrige uheld:</w:t>
            </w:r>
            <w:r w:rsidRPr="00940028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119DDB01" w14:textId="248D4260" w:rsidR="00EE33C9" w:rsidRPr="00940028" w:rsidRDefault="00EE33C9" w:rsidP="00EE33C9">
            <w:pPr>
              <w:tabs>
                <w:tab w:val="left" w:pos="2881"/>
              </w:tabs>
              <w:spacing w:before="178" w:line="261" w:lineRule="auto"/>
              <w:ind w:right="1326"/>
              <w:rPr>
                <w:rFonts w:ascii="Open Sans" w:hAnsi="Open Sans" w:cs="Open Sans"/>
                <w:sz w:val="24"/>
                <w:szCs w:val="24"/>
              </w:rPr>
            </w:pPr>
            <w:r w:rsidRPr="00940028">
              <w:rPr>
                <w:rFonts w:ascii="Open Sans" w:hAnsi="Open Sans" w:cs="Open Sans"/>
                <w:sz w:val="24"/>
                <w:szCs w:val="24"/>
              </w:rPr>
              <w:t>Følg anvisningerne i APV’en - herunder den kemiske APV</w:t>
            </w:r>
          </w:p>
          <w:p w14:paraId="1A4D98DD" w14:textId="5026AEE5" w:rsidR="00F176DB" w:rsidRPr="00940028" w:rsidRDefault="00F176DB" w:rsidP="00F176D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25995B2" w14:textId="41D08423" w:rsidR="00DF7891" w:rsidRPr="00940028" w:rsidRDefault="00DF7891" w:rsidP="00940028">
      <w:pPr>
        <w:ind w:hanging="851"/>
        <w:rPr>
          <w:rFonts w:ascii="Open Sans" w:hAnsi="Open Sans" w:cs="Open Sans"/>
        </w:rPr>
      </w:pPr>
    </w:p>
    <w:sectPr w:rsidR="00DF7891" w:rsidRPr="00940028" w:rsidSect="00797DEB">
      <w:headerReference w:type="first" r:id="rId8"/>
      <w:footerReference w:type="first" r:id="rId9"/>
      <w:pgSz w:w="11906" w:h="16838" w:code="9"/>
      <w:pgMar w:top="2268" w:right="308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42B7" w14:textId="77777777" w:rsidR="00797DEB" w:rsidRDefault="00797DEB">
      <w:r>
        <w:separator/>
      </w:r>
    </w:p>
  </w:endnote>
  <w:endnote w:type="continuationSeparator" w:id="0">
    <w:p w14:paraId="742C2271" w14:textId="77777777" w:rsidR="00797DEB" w:rsidRDefault="0079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5072" w14:textId="6E9C2193" w:rsidR="00CC1E26" w:rsidRDefault="00CC1E26" w:rsidP="00940028">
    <w:pPr>
      <w:pStyle w:val="Sidefod"/>
    </w:pPr>
  </w:p>
  <w:p w14:paraId="73C8677D" w14:textId="77777777" w:rsidR="00F9194C" w:rsidRDefault="00F919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5209" w14:textId="77777777" w:rsidR="00797DEB" w:rsidRDefault="00797DEB">
      <w:r>
        <w:separator/>
      </w:r>
    </w:p>
  </w:footnote>
  <w:footnote w:type="continuationSeparator" w:id="0">
    <w:p w14:paraId="3332F645" w14:textId="77777777" w:rsidR="00797DEB" w:rsidRDefault="00797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FFE4" w14:textId="77777777" w:rsidR="00FE5437" w:rsidRPr="001338FE" w:rsidRDefault="00FE5437" w:rsidP="00FE543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DE21C" wp14:editId="1957FA41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682108383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85E49" wp14:editId="2AB60C15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1305741019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C36211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FA5B3F" wp14:editId="338B3CA8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950794831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20116A" w14:textId="77777777" w:rsidR="00FE5437" w:rsidRPr="00636440" w:rsidRDefault="00FE5437" w:rsidP="00FE5437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5B3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0320116A" w14:textId="77777777" w:rsidR="00FE5437" w:rsidRPr="00636440" w:rsidRDefault="00FE5437" w:rsidP="00FE5437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A2B86B" wp14:editId="2089D456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246897302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E5F01" w14:textId="6D2E904F" w:rsidR="00FE5437" w:rsidRPr="001338FE" w:rsidRDefault="00FE5437" w:rsidP="00FE5437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85406898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2</w:t>
                              </w:r>
                            </w:sdtContent>
                          </w:sdt>
                        </w:p>
                        <w:p w14:paraId="1F5F5112" w14:textId="77777777" w:rsidR="00FE5437" w:rsidRDefault="00FE5437" w:rsidP="00FE54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2B86B" id="Tekstfelt 3" o:spid="_x0000_s1027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010E5F01" w14:textId="6D2E904F" w:rsidR="00FE5437" w:rsidRPr="001338FE" w:rsidRDefault="00FE5437" w:rsidP="00FE5437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85406898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2</w:t>
                        </w:r>
                      </w:sdtContent>
                    </w:sdt>
                  </w:p>
                  <w:p w14:paraId="1F5F5112" w14:textId="77777777" w:rsidR="00FE5437" w:rsidRDefault="00FE5437" w:rsidP="00FE5437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A3BDA2" wp14:editId="3EAEDA40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804128253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4A0A9A" w14:textId="77777777" w:rsidR="00FE5437" w:rsidRDefault="00FE5437" w:rsidP="00FE543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0C857EC7" w14:textId="77777777" w:rsidR="00FE5437" w:rsidRDefault="00FE5437" w:rsidP="00FE543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785D610C" w14:textId="77777777" w:rsidR="00FE5437" w:rsidRDefault="00FE5437" w:rsidP="00FE543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3160F183" w14:textId="77777777" w:rsidR="00FE5437" w:rsidRDefault="00FE5437" w:rsidP="00FE5437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59655222" w14:textId="77777777" w:rsidR="00FE5437" w:rsidRDefault="00FE5437" w:rsidP="00FE543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4</w:t>
                          </w:r>
                        </w:p>
                        <w:p w14:paraId="6B399808" w14:textId="6ADD2734" w:rsidR="00FE5437" w:rsidRPr="00831F1A" w:rsidRDefault="00FE5437" w:rsidP="00FE5437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Uhelds-håndtering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3BDA2" id="_x0000_s1028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2D4A0A9A" w14:textId="77777777" w:rsidR="00FE5437" w:rsidRDefault="00FE5437" w:rsidP="00FE543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0C857EC7" w14:textId="77777777" w:rsidR="00FE5437" w:rsidRDefault="00FE5437" w:rsidP="00FE543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785D610C" w14:textId="77777777" w:rsidR="00FE5437" w:rsidRDefault="00FE5437" w:rsidP="00FE543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3160F183" w14:textId="77777777" w:rsidR="00FE5437" w:rsidRDefault="00FE5437" w:rsidP="00FE5437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59655222" w14:textId="77777777" w:rsidR="00FE5437" w:rsidRDefault="00FE5437" w:rsidP="00FE5437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4</w:t>
                    </w:r>
                  </w:p>
                  <w:p w14:paraId="6B399808" w14:textId="6ADD2734" w:rsidR="00FE5437" w:rsidRPr="00831F1A" w:rsidRDefault="00FE5437" w:rsidP="00FE5437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Uhelds-håndtering</w:t>
                    </w:r>
                  </w:p>
                </w:txbxContent>
              </v:textbox>
            </v:shape>
          </w:pict>
        </mc:Fallback>
      </mc:AlternateContent>
    </w:r>
  </w:p>
  <w:p w14:paraId="1EE08A39" w14:textId="77777777" w:rsidR="00FE5437" w:rsidRDefault="00FE5437" w:rsidP="00FE5437">
    <w:pPr>
      <w:pStyle w:val="Sidehoved"/>
    </w:pPr>
  </w:p>
  <w:p w14:paraId="27236F9F" w14:textId="77777777" w:rsidR="00FE5437" w:rsidRDefault="00FE5437" w:rsidP="00FE5437">
    <w:pPr>
      <w:pStyle w:val="Sidehoved"/>
    </w:pPr>
  </w:p>
  <w:p w14:paraId="083B9F89" w14:textId="77777777" w:rsidR="00FE5437" w:rsidRPr="00FE5437" w:rsidRDefault="00FE5437" w:rsidP="00FE54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556E2"/>
    <w:multiLevelType w:val="hybridMultilevel"/>
    <w:tmpl w:val="AA527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1F8"/>
    <w:multiLevelType w:val="hybridMultilevel"/>
    <w:tmpl w:val="EAE87E3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770454">
    <w:abstractNumId w:val="9"/>
  </w:num>
  <w:num w:numId="2" w16cid:durableId="1959289258">
    <w:abstractNumId w:val="12"/>
  </w:num>
  <w:num w:numId="3" w16cid:durableId="1757507290">
    <w:abstractNumId w:val="1"/>
  </w:num>
  <w:num w:numId="4" w16cid:durableId="2111007191">
    <w:abstractNumId w:val="21"/>
  </w:num>
  <w:num w:numId="5" w16cid:durableId="1628586270">
    <w:abstractNumId w:val="4"/>
  </w:num>
  <w:num w:numId="6" w16cid:durableId="1909461793">
    <w:abstractNumId w:val="11"/>
  </w:num>
  <w:num w:numId="7" w16cid:durableId="1815294181">
    <w:abstractNumId w:val="20"/>
  </w:num>
  <w:num w:numId="8" w16cid:durableId="24409278">
    <w:abstractNumId w:val="15"/>
  </w:num>
  <w:num w:numId="9" w16cid:durableId="571818079">
    <w:abstractNumId w:val="16"/>
  </w:num>
  <w:num w:numId="10" w16cid:durableId="2036616628">
    <w:abstractNumId w:val="5"/>
  </w:num>
  <w:num w:numId="11" w16cid:durableId="891382388">
    <w:abstractNumId w:val="3"/>
  </w:num>
  <w:num w:numId="12" w16cid:durableId="1976910954">
    <w:abstractNumId w:val="7"/>
  </w:num>
  <w:num w:numId="13" w16cid:durableId="1028482462">
    <w:abstractNumId w:val="18"/>
  </w:num>
  <w:num w:numId="14" w16cid:durableId="1695768493">
    <w:abstractNumId w:val="0"/>
  </w:num>
  <w:num w:numId="15" w16cid:durableId="2051108771">
    <w:abstractNumId w:val="19"/>
  </w:num>
  <w:num w:numId="16" w16cid:durableId="804391656">
    <w:abstractNumId w:val="6"/>
  </w:num>
  <w:num w:numId="17" w16cid:durableId="804735339">
    <w:abstractNumId w:val="22"/>
  </w:num>
  <w:num w:numId="18" w16cid:durableId="974599383">
    <w:abstractNumId w:val="13"/>
  </w:num>
  <w:num w:numId="19" w16cid:durableId="630668855">
    <w:abstractNumId w:val="2"/>
  </w:num>
  <w:num w:numId="20" w16cid:durableId="1407024107">
    <w:abstractNumId w:val="8"/>
  </w:num>
  <w:num w:numId="21" w16cid:durableId="812796800">
    <w:abstractNumId w:val="10"/>
  </w:num>
  <w:num w:numId="22" w16cid:durableId="1559779755">
    <w:abstractNumId w:val="17"/>
  </w:num>
  <w:num w:numId="23" w16cid:durableId="1352075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4050E"/>
    <w:rsid w:val="00081B5F"/>
    <w:rsid w:val="0008360C"/>
    <w:rsid w:val="000A585D"/>
    <w:rsid w:val="000C4ADD"/>
    <w:rsid w:val="000C7ACB"/>
    <w:rsid w:val="000D243D"/>
    <w:rsid w:val="000E1539"/>
    <w:rsid w:val="001341AB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F3837"/>
    <w:rsid w:val="00203B18"/>
    <w:rsid w:val="002171F1"/>
    <w:rsid w:val="00232614"/>
    <w:rsid w:val="00234422"/>
    <w:rsid w:val="00256110"/>
    <w:rsid w:val="002564E6"/>
    <w:rsid w:val="0026486D"/>
    <w:rsid w:val="00264ED2"/>
    <w:rsid w:val="00265EF2"/>
    <w:rsid w:val="00274048"/>
    <w:rsid w:val="00281CAC"/>
    <w:rsid w:val="00284F60"/>
    <w:rsid w:val="002858EC"/>
    <w:rsid w:val="00296FD8"/>
    <w:rsid w:val="002A6906"/>
    <w:rsid w:val="002B7C03"/>
    <w:rsid w:val="002C1AA9"/>
    <w:rsid w:val="002C2796"/>
    <w:rsid w:val="002D0179"/>
    <w:rsid w:val="002D50C6"/>
    <w:rsid w:val="002D69C1"/>
    <w:rsid w:val="0037275E"/>
    <w:rsid w:val="00376D11"/>
    <w:rsid w:val="00377E70"/>
    <w:rsid w:val="00381E8E"/>
    <w:rsid w:val="00382F1C"/>
    <w:rsid w:val="003B236F"/>
    <w:rsid w:val="003C458F"/>
    <w:rsid w:val="003D2B7F"/>
    <w:rsid w:val="003E005F"/>
    <w:rsid w:val="003E189B"/>
    <w:rsid w:val="00425C14"/>
    <w:rsid w:val="00455876"/>
    <w:rsid w:val="00456633"/>
    <w:rsid w:val="00467F02"/>
    <w:rsid w:val="00470DB6"/>
    <w:rsid w:val="00483DD1"/>
    <w:rsid w:val="00486EB5"/>
    <w:rsid w:val="004933DF"/>
    <w:rsid w:val="00497BC3"/>
    <w:rsid w:val="004A6DCE"/>
    <w:rsid w:val="004B4DA4"/>
    <w:rsid w:val="004D4AAD"/>
    <w:rsid w:val="004E63CA"/>
    <w:rsid w:val="004F3095"/>
    <w:rsid w:val="005102AF"/>
    <w:rsid w:val="00536CB3"/>
    <w:rsid w:val="0053742F"/>
    <w:rsid w:val="005460F0"/>
    <w:rsid w:val="005475CC"/>
    <w:rsid w:val="00555596"/>
    <w:rsid w:val="00564ECE"/>
    <w:rsid w:val="00565DB7"/>
    <w:rsid w:val="005716A6"/>
    <w:rsid w:val="005726A2"/>
    <w:rsid w:val="00575BAB"/>
    <w:rsid w:val="00580043"/>
    <w:rsid w:val="005A7941"/>
    <w:rsid w:val="005B0A29"/>
    <w:rsid w:val="005B6340"/>
    <w:rsid w:val="005C1AEA"/>
    <w:rsid w:val="005C1B88"/>
    <w:rsid w:val="005C7BA3"/>
    <w:rsid w:val="005E635A"/>
    <w:rsid w:val="0060717C"/>
    <w:rsid w:val="00646CC3"/>
    <w:rsid w:val="006A7AEF"/>
    <w:rsid w:val="006C1EB4"/>
    <w:rsid w:val="006E49EA"/>
    <w:rsid w:val="006F4346"/>
    <w:rsid w:val="0072135E"/>
    <w:rsid w:val="007332AE"/>
    <w:rsid w:val="00736D32"/>
    <w:rsid w:val="00797DEB"/>
    <w:rsid w:val="007A2D6C"/>
    <w:rsid w:val="007C4FD5"/>
    <w:rsid w:val="007E472F"/>
    <w:rsid w:val="007F1E57"/>
    <w:rsid w:val="00801B3F"/>
    <w:rsid w:val="00811809"/>
    <w:rsid w:val="00815A2A"/>
    <w:rsid w:val="00826220"/>
    <w:rsid w:val="00857200"/>
    <w:rsid w:val="00866130"/>
    <w:rsid w:val="008751BD"/>
    <w:rsid w:val="00877351"/>
    <w:rsid w:val="0088333F"/>
    <w:rsid w:val="00895F7C"/>
    <w:rsid w:val="008E1C5C"/>
    <w:rsid w:val="00901DDD"/>
    <w:rsid w:val="00902084"/>
    <w:rsid w:val="0090265A"/>
    <w:rsid w:val="00907F9E"/>
    <w:rsid w:val="0091033E"/>
    <w:rsid w:val="00917D19"/>
    <w:rsid w:val="009244F2"/>
    <w:rsid w:val="009275DC"/>
    <w:rsid w:val="00940028"/>
    <w:rsid w:val="009402A2"/>
    <w:rsid w:val="009644A1"/>
    <w:rsid w:val="0098744A"/>
    <w:rsid w:val="00991D7E"/>
    <w:rsid w:val="00991FE1"/>
    <w:rsid w:val="00993EC4"/>
    <w:rsid w:val="009C4FB4"/>
    <w:rsid w:val="009D6AB4"/>
    <w:rsid w:val="00A11E5C"/>
    <w:rsid w:val="00A31819"/>
    <w:rsid w:val="00A4311F"/>
    <w:rsid w:val="00A5193A"/>
    <w:rsid w:val="00A81414"/>
    <w:rsid w:val="00AB48E8"/>
    <w:rsid w:val="00AC4422"/>
    <w:rsid w:val="00AC778B"/>
    <w:rsid w:val="00AD2A80"/>
    <w:rsid w:val="00AE512E"/>
    <w:rsid w:val="00AE6D59"/>
    <w:rsid w:val="00AF74F3"/>
    <w:rsid w:val="00B124C3"/>
    <w:rsid w:val="00B17188"/>
    <w:rsid w:val="00B51D9F"/>
    <w:rsid w:val="00B56996"/>
    <w:rsid w:val="00B75479"/>
    <w:rsid w:val="00B93635"/>
    <w:rsid w:val="00B97115"/>
    <w:rsid w:val="00BA0531"/>
    <w:rsid w:val="00BA59CD"/>
    <w:rsid w:val="00BB48D6"/>
    <w:rsid w:val="00BC6331"/>
    <w:rsid w:val="00BD0BB1"/>
    <w:rsid w:val="00BE38B6"/>
    <w:rsid w:val="00C11F27"/>
    <w:rsid w:val="00C20E88"/>
    <w:rsid w:val="00C42EEA"/>
    <w:rsid w:val="00C611C0"/>
    <w:rsid w:val="00C64547"/>
    <w:rsid w:val="00C83A77"/>
    <w:rsid w:val="00CA020F"/>
    <w:rsid w:val="00CC1E26"/>
    <w:rsid w:val="00D04F1D"/>
    <w:rsid w:val="00D10945"/>
    <w:rsid w:val="00D17D7D"/>
    <w:rsid w:val="00D207CA"/>
    <w:rsid w:val="00D266CC"/>
    <w:rsid w:val="00D56BBE"/>
    <w:rsid w:val="00D63745"/>
    <w:rsid w:val="00D80153"/>
    <w:rsid w:val="00DB2546"/>
    <w:rsid w:val="00DB3A94"/>
    <w:rsid w:val="00DC07CA"/>
    <w:rsid w:val="00DC215D"/>
    <w:rsid w:val="00DD657E"/>
    <w:rsid w:val="00DE69CE"/>
    <w:rsid w:val="00DF6B98"/>
    <w:rsid w:val="00DF7891"/>
    <w:rsid w:val="00E01B7D"/>
    <w:rsid w:val="00E134BB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4A76"/>
    <w:rsid w:val="00EA6699"/>
    <w:rsid w:val="00EB1A13"/>
    <w:rsid w:val="00ED1506"/>
    <w:rsid w:val="00ED6C65"/>
    <w:rsid w:val="00EE33C9"/>
    <w:rsid w:val="00EF20BD"/>
    <w:rsid w:val="00EF39F1"/>
    <w:rsid w:val="00F116A3"/>
    <w:rsid w:val="00F12476"/>
    <w:rsid w:val="00F1696E"/>
    <w:rsid w:val="00F176DB"/>
    <w:rsid w:val="00F23047"/>
    <w:rsid w:val="00F237C3"/>
    <w:rsid w:val="00F33277"/>
    <w:rsid w:val="00F42299"/>
    <w:rsid w:val="00F45340"/>
    <w:rsid w:val="00F77DA8"/>
    <w:rsid w:val="00F8373B"/>
    <w:rsid w:val="00F9194C"/>
    <w:rsid w:val="00F93E33"/>
    <w:rsid w:val="00F95B67"/>
    <w:rsid w:val="00F97F3C"/>
    <w:rsid w:val="00FA537C"/>
    <w:rsid w:val="00FB6ABD"/>
    <w:rsid w:val="00FB782E"/>
    <w:rsid w:val="00FE1ACC"/>
    <w:rsid w:val="00FE5437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uiPriority w:val="99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1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paragraph" w:styleId="Brdtekst">
    <w:name w:val="Body Text"/>
    <w:basedOn w:val="Normal"/>
    <w:link w:val="BrdtekstTegn"/>
    <w:uiPriority w:val="1"/>
    <w:qFormat/>
    <w:rsid w:val="00EE33C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E33C9"/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1E26"/>
    <w:rPr>
      <w:rFonts w:ascii="Verdana" w:hAnsi="Verdana"/>
      <w:sz w:val="18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FE5437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dberet.virk.dk/myndigheder/stat/AES/Anmeldelse_af_arbejdsulyk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4</cp:revision>
  <cp:lastPrinted>2008-01-25T12:16:00Z</cp:lastPrinted>
  <dcterms:created xsi:type="dcterms:W3CDTF">2023-09-06T06:31:00Z</dcterms:created>
  <dcterms:modified xsi:type="dcterms:W3CDTF">2024-03-31T21:17:00Z</dcterms:modified>
</cp:coreProperties>
</file>