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8364" w:type="dxa"/>
        <w:tblInd w:w="-856" w:type="dxa"/>
        <w:tblLook w:val="04A0" w:firstRow="1" w:lastRow="0" w:firstColumn="1" w:lastColumn="0" w:noHBand="0" w:noVBand="1"/>
      </w:tblPr>
      <w:tblGrid>
        <w:gridCol w:w="2411"/>
        <w:gridCol w:w="5953"/>
      </w:tblGrid>
      <w:tr w:rsidR="00DF7891" w:rsidRPr="002520D9" w14:paraId="268F85F9" w14:textId="77777777" w:rsidTr="007E1A2B">
        <w:trPr>
          <w:trHeight w:val="250"/>
        </w:trPr>
        <w:tc>
          <w:tcPr>
            <w:tcW w:w="2411" w:type="dxa"/>
            <w:shd w:val="clear" w:color="auto" w:fill="ACB9CA" w:themeFill="text2" w:themeFillTint="66"/>
          </w:tcPr>
          <w:p w14:paraId="74D4348A" w14:textId="16FDE0F9" w:rsidR="00DF7891" w:rsidRPr="002520D9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b/>
                <w:bCs/>
                <w:sz w:val="24"/>
                <w:szCs w:val="24"/>
              </w:rPr>
              <w:t>Retningslinje</w:t>
            </w:r>
            <w:r w:rsidR="000029DD" w:rsidRPr="002520D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for</w:t>
            </w:r>
            <w:r w:rsidRPr="002520D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953" w:type="dxa"/>
            <w:shd w:val="clear" w:color="auto" w:fill="ACB9CA" w:themeFill="text2" w:themeFillTint="66"/>
          </w:tcPr>
          <w:p w14:paraId="0BF08E4B" w14:textId="75116FE7" w:rsidR="00DF7891" w:rsidRPr="002520D9" w:rsidRDefault="00564B20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b/>
                <w:bCs/>
                <w:sz w:val="24"/>
                <w:szCs w:val="24"/>
              </w:rPr>
              <w:t>For emballering, sterilisering og opbevaring af instrumenter, udstyr og materialer</w:t>
            </w:r>
          </w:p>
        </w:tc>
      </w:tr>
      <w:tr w:rsidR="00DF7891" w:rsidRPr="002520D9" w14:paraId="4DBB4343" w14:textId="77777777" w:rsidTr="007E1A2B">
        <w:trPr>
          <w:trHeight w:val="248"/>
        </w:trPr>
        <w:tc>
          <w:tcPr>
            <w:tcW w:w="2411" w:type="dxa"/>
          </w:tcPr>
          <w:p w14:paraId="6B137A2B" w14:textId="77777777" w:rsidR="00DF7891" w:rsidRPr="002520D9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b/>
                <w:bCs/>
                <w:sz w:val="24"/>
                <w:szCs w:val="24"/>
              </w:rPr>
              <w:t>Dato for udarbejdelse:</w:t>
            </w:r>
          </w:p>
        </w:tc>
        <w:tc>
          <w:tcPr>
            <w:tcW w:w="5953" w:type="dxa"/>
          </w:tcPr>
          <w:p w14:paraId="6542C638" w14:textId="4B146271" w:rsidR="00DF7891" w:rsidRPr="002520D9" w:rsidRDefault="00822726" w:rsidP="0025017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Dag/mdr./år</w:t>
            </w:r>
          </w:p>
        </w:tc>
      </w:tr>
      <w:tr w:rsidR="00DF7891" w:rsidRPr="002520D9" w14:paraId="2BE74EF9" w14:textId="77777777" w:rsidTr="007E1A2B">
        <w:trPr>
          <w:trHeight w:val="248"/>
        </w:trPr>
        <w:tc>
          <w:tcPr>
            <w:tcW w:w="2411" w:type="dxa"/>
          </w:tcPr>
          <w:p w14:paraId="241030EA" w14:textId="77777777" w:rsidR="00DF7891" w:rsidRPr="002520D9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b/>
                <w:bCs/>
                <w:sz w:val="24"/>
                <w:szCs w:val="24"/>
              </w:rPr>
              <w:t>Ansvarlig for retningslinjen:</w:t>
            </w:r>
          </w:p>
        </w:tc>
        <w:tc>
          <w:tcPr>
            <w:tcW w:w="5953" w:type="dxa"/>
          </w:tcPr>
          <w:p w14:paraId="1C31571A" w14:textId="4100D515" w:rsidR="00DF7891" w:rsidRPr="002520D9" w:rsidRDefault="00AC0E5F" w:rsidP="0025017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Tandlæge/Tandplejer/klinikassistent NN</w:t>
            </w:r>
          </w:p>
        </w:tc>
      </w:tr>
      <w:tr w:rsidR="00EF39F1" w:rsidRPr="002520D9" w14:paraId="5462B868" w14:textId="77777777" w:rsidTr="007E1A2B">
        <w:trPr>
          <w:trHeight w:val="248"/>
        </w:trPr>
        <w:tc>
          <w:tcPr>
            <w:tcW w:w="2411" w:type="dxa"/>
          </w:tcPr>
          <w:p w14:paraId="63CD67B8" w14:textId="77777777" w:rsidR="00EF39F1" w:rsidRPr="002520D9" w:rsidRDefault="00EF39F1" w:rsidP="00EF39F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b/>
                <w:bCs/>
                <w:sz w:val="24"/>
                <w:szCs w:val="24"/>
              </w:rPr>
              <w:t>Overordnet:</w:t>
            </w:r>
          </w:p>
        </w:tc>
        <w:tc>
          <w:tcPr>
            <w:tcW w:w="5953" w:type="dxa"/>
          </w:tcPr>
          <w:p w14:paraId="485B6A8E" w14:textId="10F96DC2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 xml:space="preserve">Alle instrumenter og udstyr, der anvendes i munden på patienten og hvor der er risiko for kontakt til </w:t>
            </w:r>
            <w:r w:rsidR="00DB6262" w:rsidRPr="002520D9">
              <w:rPr>
                <w:rFonts w:ascii="Open Sans" w:hAnsi="Open Sans" w:cs="Open Sans"/>
                <w:sz w:val="24"/>
                <w:szCs w:val="24"/>
              </w:rPr>
              <w:t>blodbanen,</w:t>
            </w:r>
            <w:r w:rsidRPr="002520D9">
              <w:rPr>
                <w:rFonts w:ascii="Open Sans" w:hAnsi="Open Sans" w:cs="Open Sans"/>
                <w:sz w:val="24"/>
                <w:szCs w:val="24"/>
              </w:rPr>
              <w:t xml:space="preserve"> er kritisk udstyr og skal steriliseres.</w:t>
            </w:r>
          </w:p>
          <w:p w14:paraId="5A10DFB3" w14:textId="65041A57" w:rsidR="00EF39F1" w:rsidRPr="002520D9" w:rsidRDefault="00EF39F1" w:rsidP="00EF39F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F39F1" w:rsidRPr="002520D9" w14:paraId="2DEE2689" w14:textId="77777777" w:rsidTr="007E1A2B">
        <w:trPr>
          <w:trHeight w:val="248"/>
        </w:trPr>
        <w:tc>
          <w:tcPr>
            <w:tcW w:w="2411" w:type="dxa"/>
          </w:tcPr>
          <w:p w14:paraId="6A495A93" w14:textId="77777777" w:rsidR="00EF39F1" w:rsidRPr="002520D9" w:rsidRDefault="00EF39F1" w:rsidP="00EF39F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b/>
                <w:bCs/>
                <w:sz w:val="24"/>
                <w:szCs w:val="24"/>
              </w:rPr>
              <w:t>Konkret på klinikken:</w:t>
            </w:r>
          </w:p>
        </w:tc>
        <w:tc>
          <w:tcPr>
            <w:tcW w:w="5953" w:type="dxa"/>
          </w:tcPr>
          <w:p w14:paraId="15DE694A" w14:textId="5E4E1AAF" w:rsidR="00564B20" w:rsidRPr="002520D9" w:rsidRDefault="00564B20" w:rsidP="00564B2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b/>
                <w:bCs/>
                <w:sz w:val="24"/>
                <w:szCs w:val="24"/>
              </w:rPr>
              <w:t>Emballering af instrumenter:</w:t>
            </w:r>
          </w:p>
          <w:p w14:paraId="7562845C" w14:textId="77777777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  <w:u w:val="single"/>
              </w:rPr>
            </w:pPr>
          </w:p>
          <w:p w14:paraId="1079FB93" w14:textId="14065FE0" w:rsidR="00564B20" w:rsidRPr="002520D9" w:rsidRDefault="00564B20" w:rsidP="00564B20">
            <w:pPr>
              <w:rPr>
                <w:rFonts w:ascii="Open Sans" w:hAnsi="Open Sans" w:cs="Open Sans"/>
                <w:color w:val="8496B0" w:themeColor="text2" w:themeTint="99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Alle instrumenter, der anvendes i munden pakkes i autoklaveposer</w:t>
            </w:r>
            <w:r w:rsidR="00150DCF" w:rsidRPr="002520D9">
              <w:rPr>
                <w:rFonts w:ascii="Open Sans" w:hAnsi="Open Sans" w:cs="Open Sans"/>
                <w:sz w:val="24"/>
                <w:szCs w:val="24"/>
              </w:rPr>
              <w:t xml:space="preserve"> eller i egnede kassetter efter behov.</w:t>
            </w:r>
            <w:r w:rsidR="00D23574" w:rsidRPr="002520D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2AA1A08E" w14:textId="77777777" w:rsidR="00D23574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 xml:space="preserve">Emballeringen foretages umiddelbart efter rengøring og desinfektion inden sterilisation. </w:t>
            </w:r>
            <w:r w:rsidRPr="002520D9">
              <w:rPr>
                <w:rFonts w:ascii="Open Sans" w:hAnsi="Open Sans" w:cs="Open Sans"/>
                <w:sz w:val="24"/>
                <w:szCs w:val="24"/>
              </w:rPr>
              <w:br/>
            </w:r>
          </w:p>
          <w:p w14:paraId="32B4F904" w14:textId="2D05DB7E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Der foretages håndesinfektion inden man emballerer instrumenterne.</w:t>
            </w:r>
          </w:p>
          <w:p w14:paraId="63C1D449" w14:textId="77777777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  <w:u w:val="single"/>
              </w:rPr>
            </w:pPr>
          </w:p>
          <w:p w14:paraId="1DF9D973" w14:textId="77777777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  <w:u w:val="single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  <w:u w:val="single"/>
              </w:rPr>
              <w:t>Sterilisering af instrumenter og udstyr:</w:t>
            </w:r>
          </w:p>
          <w:p w14:paraId="1517DDF5" w14:textId="2E10B71D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Alle instrumenter steriliseres i B-autoklave. De instrumenter, der efterfølgende skal forblive sterile, skal emballeres inden de autoklaveres.</w:t>
            </w:r>
          </w:p>
          <w:p w14:paraId="060BEB05" w14:textId="77777777" w:rsidR="00560605" w:rsidRPr="002520D9" w:rsidRDefault="00560605" w:rsidP="00564B2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0A654CF" w14:textId="77777777" w:rsidR="00560605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 xml:space="preserve">Boremaskiner og andre roterende instrumenter, der anvendes til almindelig tandbehandling, steriliseres i S-autoklaven. </w:t>
            </w:r>
            <w:r w:rsidRPr="002520D9">
              <w:rPr>
                <w:rFonts w:ascii="Open Sans" w:hAnsi="Open Sans" w:cs="Open Sans"/>
                <w:sz w:val="24"/>
                <w:szCs w:val="24"/>
              </w:rPr>
              <w:br/>
            </w:r>
          </w:p>
          <w:p w14:paraId="4FAAB6ED" w14:textId="1243DDF2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Hvis de roterende instrumenterne skal anvendes til kirurgi, emballeres de efterfølgende og gensteriliseres i B-autoklaven.</w:t>
            </w:r>
          </w:p>
          <w:p w14:paraId="63388168" w14:textId="77777777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9C94E6C" w14:textId="77777777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  <w:u w:val="single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  <w:u w:val="single"/>
              </w:rPr>
              <w:t xml:space="preserve">Autoklaverne kontrolleres: </w:t>
            </w:r>
          </w:p>
          <w:p w14:paraId="0AD23E55" w14:textId="77777777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Ved hver kørsel anvendes autoklavetape eller procesindikator på autoklaveposer.</w:t>
            </w:r>
            <w:r w:rsidRPr="002520D9">
              <w:rPr>
                <w:rFonts w:ascii="Open Sans" w:hAnsi="Open Sans" w:cs="Open Sans"/>
                <w:sz w:val="24"/>
                <w:szCs w:val="24"/>
              </w:rPr>
              <w:br/>
              <w:t>Det kontrolleres at tape eller indikator har ændret farve efter kørsel i autoklaven.</w:t>
            </w:r>
          </w:p>
          <w:p w14:paraId="61F4598B" w14:textId="77777777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EAE0617" w14:textId="0E440159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Dagligt med følgende test:</w:t>
            </w:r>
          </w:p>
          <w:p w14:paraId="15202BFB" w14:textId="77777777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52C7793" w14:textId="2AEECF2B" w:rsidR="00564B20" w:rsidRPr="002520D9" w:rsidRDefault="00564B20" w:rsidP="00564B20">
            <w:pPr>
              <w:pStyle w:val="Listeafsnit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="Open Sans" w:eastAsia="Times New Roman" w:hAnsi="Open Sans" w:cs="Open Sans"/>
                <w:sz w:val="24"/>
                <w:szCs w:val="24"/>
                <w:lang w:val="da-DK"/>
              </w:rPr>
            </w:pPr>
            <w:r w:rsidRPr="002520D9">
              <w:rPr>
                <w:rFonts w:ascii="Open Sans" w:eastAsia="Times New Roman" w:hAnsi="Open Sans" w:cs="Open Sans"/>
                <w:sz w:val="24"/>
                <w:szCs w:val="24"/>
                <w:lang w:val="da-DK"/>
              </w:rPr>
              <w:t xml:space="preserve">Kemisk multivariable indikator </w:t>
            </w:r>
          </w:p>
          <w:p w14:paraId="7DA4EDF4" w14:textId="27D8FE07" w:rsidR="00564B20" w:rsidRPr="002520D9" w:rsidRDefault="00564B20" w:rsidP="00BF6135">
            <w:pPr>
              <w:spacing w:after="160" w:line="259" w:lineRule="auto"/>
              <w:ind w:left="406"/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  <w:p w14:paraId="3B49B77B" w14:textId="0ADE2951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Den kemiske multivariable indikator skal køres med i en steriliseringsproces én gang dagligt i alle autoklaver. Den skal skiftevis køres på forskellige hylder, i kassetter og pakket i autoklaveposer/papir.</w:t>
            </w:r>
          </w:p>
          <w:p w14:paraId="07E3B0D1" w14:textId="77777777" w:rsidR="00564B20" w:rsidRPr="002520D9" w:rsidRDefault="00564B20" w:rsidP="00564B20">
            <w:pPr>
              <w:rPr>
                <w:rFonts w:ascii="Open Sans" w:hAnsi="Open Sans" w:cs="Open Sans"/>
                <w:color w:val="C00000"/>
                <w:sz w:val="24"/>
                <w:szCs w:val="24"/>
                <w:highlight w:val="yellow"/>
              </w:rPr>
            </w:pPr>
          </w:p>
          <w:p w14:paraId="216D3A77" w14:textId="2294F737" w:rsidR="00564B20" w:rsidRPr="002520D9" w:rsidRDefault="00564B20" w:rsidP="00564B20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 xml:space="preserve">Der skal dokumenteres kørsel af indikatoren i logbog (fx i kalender ved den udførende medarbejders initialer). Teststrimlen </w:t>
            </w:r>
            <w:r w:rsidR="008903B9" w:rsidRPr="002520D9">
              <w:rPr>
                <w:rFonts w:ascii="Open Sans" w:hAnsi="Open Sans" w:cs="Open Sans"/>
                <w:sz w:val="24"/>
                <w:szCs w:val="24"/>
              </w:rPr>
              <w:t xml:space="preserve">kan </w:t>
            </w:r>
            <w:r w:rsidRPr="002520D9">
              <w:rPr>
                <w:rFonts w:ascii="Open Sans" w:hAnsi="Open Sans" w:cs="Open Sans"/>
                <w:sz w:val="24"/>
                <w:szCs w:val="24"/>
              </w:rPr>
              <w:t>kasseres efter dokumentation i logbog.</w:t>
            </w:r>
          </w:p>
          <w:p w14:paraId="207B2097" w14:textId="2E9E068A" w:rsidR="00CF77D4" w:rsidRPr="002520D9" w:rsidRDefault="00CF77D4" w:rsidP="00564B2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B659B8E" w14:textId="77777777" w:rsidR="0043705A" w:rsidRPr="002520D9" w:rsidRDefault="0043705A" w:rsidP="0043705A">
            <w:pPr>
              <w:rPr>
                <w:rFonts w:ascii="Open Sans" w:hAnsi="Open Sans" w:cs="Open Sans"/>
                <w:sz w:val="24"/>
                <w:szCs w:val="24"/>
                <w:u w:val="single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  <w:u w:val="single"/>
              </w:rPr>
              <w:t>Opbevaring af instrumenter og udstyr:</w:t>
            </w:r>
          </w:p>
          <w:p w14:paraId="340D75D2" w14:textId="77777777" w:rsidR="0043705A" w:rsidRPr="002520D9" w:rsidRDefault="0043705A" w:rsidP="0043705A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Udstyr opbevares hvor det er muligt udenfor aerosolzonen, afdækkes eller rengøres og desinficeres mellem patientbehandlingerne.</w:t>
            </w:r>
          </w:p>
          <w:p w14:paraId="036DCE09" w14:textId="758A29CE" w:rsidR="0043705A" w:rsidRPr="002520D9" w:rsidRDefault="0043705A" w:rsidP="0043705A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Steriliserede instrumenter transporteres til opbevaringsstedet efter udført håndhygiejne og aseptisk. Instrumenterne opbevares i de rene lukkede skabe/skuffer og håndteres mindst muligt.</w:t>
            </w:r>
          </w:p>
          <w:p w14:paraId="3BEF0EF9" w14:textId="77777777" w:rsidR="0092352A" w:rsidRPr="002520D9" w:rsidRDefault="0092352A" w:rsidP="0043705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685F375" w14:textId="3C950509" w:rsidR="0043705A" w:rsidRPr="002520D9" w:rsidRDefault="0043705A" w:rsidP="0043705A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Holdbarhedstiden udregnes efter nedenstående tabeller:</w:t>
            </w:r>
          </w:p>
          <w:p w14:paraId="7F6DB31F" w14:textId="77777777" w:rsidR="00CF77D4" w:rsidRPr="002520D9" w:rsidRDefault="00CF77D4" w:rsidP="00564B2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BA83FFF" w14:textId="3F3EF6B4" w:rsidR="00F176DB" w:rsidRPr="002520D9" w:rsidRDefault="0092352A" w:rsidP="00F176DB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noProof/>
                <w:sz w:val="24"/>
                <w:szCs w:val="24"/>
              </w:rPr>
              <w:drawing>
                <wp:inline distT="0" distB="0" distL="0" distR="0" wp14:anchorId="6D8B3712" wp14:editId="4193631B">
                  <wp:extent cx="3287211" cy="2286517"/>
                  <wp:effectExtent l="0" t="0" r="889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879" cy="2364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938B7" w14:textId="77777777" w:rsidR="0092352A" w:rsidRPr="002520D9" w:rsidRDefault="0092352A" w:rsidP="00F176DB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C4E0D0B" w14:textId="2878B129" w:rsidR="008A334F" w:rsidRPr="002520D9" w:rsidRDefault="00550218" w:rsidP="008A334F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noProof/>
                <w:sz w:val="24"/>
                <w:szCs w:val="24"/>
              </w:rPr>
              <w:lastRenderedPageBreak/>
              <w:drawing>
                <wp:inline distT="0" distB="0" distL="0" distR="0" wp14:anchorId="7508DB11" wp14:editId="2F8F533A">
                  <wp:extent cx="3252487" cy="1455150"/>
                  <wp:effectExtent l="0" t="0" r="508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369" cy="1492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14A9C" w14:textId="01C9E33C" w:rsidR="00550218" w:rsidRPr="002520D9" w:rsidRDefault="00550218" w:rsidP="008A334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5DFDCDC" w14:textId="77777777" w:rsidR="007E1A2B" w:rsidRPr="002520D9" w:rsidRDefault="007E1A2B" w:rsidP="008A334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B226773" w14:textId="23179028" w:rsidR="007C7B0C" w:rsidRPr="002520D9" w:rsidRDefault="007C7B0C" w:rsidP="007C7B0C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b/>
                <w:bCs/>
                <w:sz w:val="24"/>
                <w:szCs w:val="24"/>
              </w:rPr>
              <w:t>Opbevaring af materiale:</w:t>
            </w:r>
          </w:p>
          <w:p w14:paraId="5A021D5B" w14:textId="77777777" w:rsidR="007C7B0C" w:rsidRPr="002520D9" w:rsidRDefault="007C7B0C" w:rsidP="007C7B0C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1E79513" w14:textId="77777777" w:rsidR="007C7B0C" w:rsidRPr="002520D9" w:rsidRDefault="007C7B0C" w:rsidP="007C7B0C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Materiale opbevares efter producentens anvisning.</w:t>
            </w:r>
          </w:p>
          <w:p w14:paraId="40C69489" w14:textId="77777777" w:rsidR="007C7B0C" w:rsidRPr="002520D9" w:rsidRDefault="007C7B0C" w:rsidP="007C7B0C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 xml:space="preserve">Hvilket vil sige i køleskab, hvis opbevaringstemperaturen er angivet til mellem 2-5 grader celsius. </w:t>
            </w:r>
          </w:p>
          <w:p w14:paraId="4C4EBBC4" w14:textId="1E2D0932" w:rsidR="007C7B0C" w:rsidRPr="002520D9" w:rsidRDefault="007C7B0C" w:rsidP="007C7B0C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Uden for køleskab ved opbevaringstemperature angivet til over 5 grader celsius.</w:t>
            </w:r>
          </w:p>
          <w:p w14:paraId="4F59D203" w14:textId="77777777" w:rsidR="007C7B0C" w:rsidRPr="002520D9" w:rsidRDefault="007C7B0C" w:rsidP="007C7B0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A4D98DD" w14:textId="2944D8E1" w:rsidR="0092352A" w:rsidRPr="002520D9" w:rsidRDefault="007C7B0C" w:rsidP="00F176DB">
            <w:pPr>
              <w:rPr>
                <w:rFonts w:ascii="Open Sans" w:hAnsi="Open Sans" w:cs="Open Sans"/>
                <w:sz w:val="24"/>
                <w:szCs w:val="24"/>
              </w:rPr>
            </w:pPr>
            <w:r w:rsidRPr="002520D9">
              <w:rPr>
                <w:rFonts w:ascii="Open Sans" w:hAnsi="Open Sans" w:cs="Open Sans"/>
                <w:sz w:val="24"/>
                <w:szCs w:val="24"/>
              </w:rPr>
              <w:t>Ved opbevaring af materialer udenfor den emballage, hvorpå der er angivet holdbarhedsdato, skal holdbarhedsdatoen overføres til opbevaringsemballagen.</w:t>
            </w:r>
          </w:p>
        </w:tc>
      </w:tr>
    </w:tbl>
    <w:p w14:paraId="1F1097D9" w14:textId="5A9E34B9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025995B2" w14:textId="41D08423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776A0E94" w14:textId="3ABE28C5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2C2EE1B6" w14:textId="1D95DC49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193095D8" w14:textId="77F13138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7AFA228F" w14:textId="690CB378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274DF59C" w14:textId="77777777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7595DC6C" w14:textId="113607BC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60D36B5F" w14:textId="29CAFE92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6B94DF75" w14:textId="1DFAB7F0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366F28D0" w14:textId="617D76FF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254B00C3" w14:textId="4968F070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p w14:paraId="59DCC9FC" w14:textId="77777777" w:rsidR="00DF7891" w:rsidRPr="002520D9" w:rsidRDefault="00DF7891" w:rsidP="00425C14">
      <w:pPr>
        <w:ind w:hanging="851"/>
        <w:rPr>
          <w:rFonts w:ascii="Open Sans" w:hAnsi="Open Sans" w:cs="Open Sans"/>
        </w:rPr>
      </w:pPr>
    </w:p>
    <w:sectPr w:rsidR="00DF7891" w:rsidRPr="002520D9" w:rsidSect="00CE59C4">
      <w:headerReference w:type="default" r:id="rId9"/>
      <w:headerReference w:type="first" r:id="rId10"/>
      <w:footerReference w:type="first" r:id="rId11"/>
      <w:pgSz w:w="11906" w:h="16838" w:code="9"/>
      <w:pgMar w:top="2268" w:right="308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8C74" w14:textId="77777777" w:rsidR="00CE59C4" w:rsidRDefault="00CE59C4">
      <w:r>
        <w:separator/>
      </w:r>
    </w:p>
  </w:endnote>
  <w:endnote w:type="continuationSeparator" w:id="0">
    <w:p w14:paraId="6F3FD628" w14:textId="77777777" w:rsidR="00CE59C4" w:rsidRDefault="00CE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065E" w14:textId="1CE558D3" w:rsidR="000A0E9A" w:rsidRDefault="000A0E9A">
    <w:pPr>
      <w:pStyle w:val="Sidefod"/>
      <w:jc w:val="right"/>
    </w:pPr>
  </w:p>
  <w:p w14:paraId="76711157" w14:textId="77777777" w:rsidR="00D61C87" w:rsidRDefault="00D61C8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418E" w14:textId="77777777" w:rsidR="00CE59C4" w:rsidRDefault="00CE59C4">
      <w:r>
        <w:separator/>
      </w:r>
    </w:p>
  </w:footnote>
  <w:footnote w:type="continuationSeparator" w:id="0">
    <w:p w14:paraId="2B294F95" w14:textId="77777777" w:rsidR="00CE59C4" w:rsidRDefault="00CE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2E3B" w14:textId="77777777" w:rsidR="007E1A2B" w:rsidRPr="001338FE" w:rsidRDefault="007E1A2B" w:rsidP="007E1A2B">
    <w:pPr>
      <w:pStyle w:val="Sidehoved"/>
    </w:pPr>
    <w:r>
      <w:tab/>
    </w:r>
    <w:r>
      <w:rPr>
        <w:noProof/>
      </w:rPr>
      <w:drawing>
        <wp:anchor distT="0" distB="0" distL="114300" distR="114300" simplePos="0" relativeHeight="251665408" behindDoc="0" locked="0" layoutInCell="1" allowOverlap="1" wp14:anchorId="5679FF7A" wp14:editId="214AC0E4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715810130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D6AEF0" wp14:editId="06020B4D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914854542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2934E" id="Lige forbindels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7841D9" wp14:editId="7B82D022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162090272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4DD66E" w14:textId="77777777" w:rsidR="007E1A2B" w:rsidRPr="00636440" w:rsidRDefault="007E1A2B" w:rsidP="007E1A2B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841D9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5.55pt;margin-top:31.95pt;width:85pt;height:52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" filled="f" stroked="f" strokeweight=".5pt">
              <v:textbox>
                <w:txbxContent>
                  <w:p w14:paraId="204DD66E" w14:textId="77777777" w:rsidR="007E1A2B" w:rsidRPr="00636440" w:rsidRDefault="007E1A2B" w:rsidP="007E1A2B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477B24B" wp14:editId="5EFFD085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445341466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A3BF" w14:textId="77777777" w:rsidR="007E1A2B" w:rsidRPr="001338FE" w:rsidRDefault="007E1A2B" w:rsidP="007E1A2B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-172797937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</w:t>
                              </w:r>
                              <w:r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3</w:t>
                              </w:r>
                            </w:sdtContent>
                          </w:sdt>
                        </w:p>
                        <w:p w14:paraId="05B5B6C0" w14:textId="77777777" w:rsidR="007E1A2B" w:rsidRDefault="007E1A2B" w:rsidP="007E1A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7B24B" id="Tekstfelt 3" o:spid="_x0000_s1027" type="#_x0000_t202" style="position:absolute;margin-left:398.95pt;margin-top:418.5pt;width:88.3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" filled="f" stroked="f" strokeweight=".5pt">
              <v:textbox>
                <w:txbxContent>
                  <w:p w14:paraId="5AABA3BF" w14:textId="77777777" w:rsidR="007E1A2B" w:rsidRPr="001338FE" w:rsidRDefault="007E1A2B" w:rsidP="007E1A2B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-1727979375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</w:t>
                        </w:r>
                        <w:r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3</w:t>
                        </w:r>
                      </w:sdtContent>
                    </w:sdt>
                  </w:p>
                  <w:p w14:paraId="05B5B6C0" w14:textId="77777777" w:rsidR="007E1A2B" w:rsidRDefault="007E1A2B" w:rsidP="007E1A2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EF6007" wp14:editId="78439A9F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805768619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CAB8E7" w14:textId="77777777" w:rsidR="007E1A2B" w:rsidRDefault="007E1A2B" w:rsidP="007E1A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7B243E5F" w14:textId="77777777" w:rsidR="007E1A2B" w:rsidRDefault="007E1A2B" w:rsidP="007E1A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3879B527" w14:textId="77777777" w:rsidR="007E1A2B" w:rsidRDefault="007E1A2B" w:rsidP="007E1A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30276F90" w14:textId="77777777" w:rsidR="007E1A2B" w:rsidRDefault="007E1A2B" w:rsidP="007E1A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73EFAB58" w14:textId="77777777" w:rsidR="007E1A2B" w:rsidRPr="001338FE" w:rsidRDefault="007E1A2B" w:rsidP="007E1A2B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06</w:t>
                          </w:r>
                        </w:p>
                        <w:p w14:paraId="4C8D4C79" w14:textId="77777777" w:rsidR="007E1A2B" w:rsidRPr="001338FE" w:rsidRDefault="007E1A2B" w:rsidP="007E1A2B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  <w:t>Emballering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EF6007" id="_x0000_s1028" type="#_x0000_t202" style="position:absolute;margin-left:395.55pt;margin-top:84.4pt;width:85pt;height:21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+N1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bCMU6LbKA64H4Oeuq95csGZ1gx&#13;&#10;H16YQ65xbtRveMZDKsBecLQoqcH9+tv/mI8UYJSSFrVTUv9zx5ygRP0wSM7dcDyOYkvOeHIzQsdd&#13;&#10;RzbXEbPTD4DyHOJLsTyZMT+okykd6HeU+SJ2xRAzHHuXNJzMh9ArGp8JF4tFSkJ5WRZWZm15LB1R&#13;&#10;jQi/du/M2SMNARl8gpPKWPGBjT6352OxCyCbRFXEuUf1CD9KM5F9fEZR+9d+yro89vlvAA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PLL43U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0BCAB8E7" w14:textId="77777777" w:rsidR="007E1A2B" w:rsidRDefault="007E1A2B" w:rsidP="007E1A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7B243E5F" w14:textId="77777777" w:rsidR="007E1A2B" w:rsidRDefault="007E1A2B" w:rsidP="007E1A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3879B527" w14:textId="77777777" w:rsidR="007E1A2B" w:rsidRDefault="007E1A2B" w:rsidP="007E1A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30276F90" w14:textId="77777777" w:rsidR="007E1A2B" w:rsidRDefault="007E1A2B" w:rsidP="007E1A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73EFAB58" w14:textId="77777777" w:rsidR="007E1A2B" w:rsidRPr="001338FE" w:rsidRDefault="007E1A2B" w:rsidP="007E1A2B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06</w:t>
                    </w:r>
                  </w:p>
                  <w:p w14:paraId="4C8D4C79" w14:textId="77777777" w:rsidR="007E1A2B" w:rsidRPr="001338FE" w:rsidRDefault="007E1A2B" w:rsidP="007E1A2B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  <w:t>Emballering</w:t>
                    </w:r>
                  </w:p>
                </w:txbxContent>
              </v:textbox>
            </v:shape>
          </w:pict>
        </mc:Fallback>
      </mc:AlternateContent>
    </w:r>
  </w:p>
  <w:p w14:paraId="03994A0E" w14:textId="77777777" w:rsidR="007E1A2B" w:rsidRPr="00666410" w:rsidRDefault="007E1A2B" w:rsidP="007E1A2B">
    <w:pPr>
      <w:pStyle w:val="Sidehoved"/>
      <w:jc w:val="center"/>
    </w:pPr>
  </w:p>
  <w:p w14:paraId="2ABAAC8A" w14:textId="77777777" w:rsidR="007E1A2B" w:rsidRDefault="007E1A2B" w:rsidP="007E1A2B">
    <w:pPr>
      <w:pStyle w:val="Sidehoved"/>
      <w:tabs>
        <w:tab w:val="clear" w:pos="4320"/>
        <w:tab w:val="clear" w:pos="8640"/>
        <w:tab w:val="left" w:pos="4048"/>
      </w:tabs>
    </w:pPr>
  </w:p>
  <w:p w14:paraId="6CC1119D" w14:textId="77777777" w:rsidR="007E1A2B" w:rsidRDefault="007E1A2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9A66" w14:textId="77777777" w:rsidR="007E1A2B" w:rsidRPr="001338FE" w:rsidRDefault="007E1A2B" w:rsidP="007E1A2B">
    <w:pPr>
      <w:pStyle w:val="Sidehoved"/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3340DD2" wp14:editId="4F02DF85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1202594954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5CDEE" wp14:editId="5CF9EA6B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259017277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93C43B" id="Lige forbindels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A2E53B" wp14:editId="56410AE2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1550716566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1C42EA" w14:textId="77777777" w:rsidR="007E1A2B" w:rsidRPr="00636440" w:rsidRDefault="007E1A2B" w:rsidP="007E1A2B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2E5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5.55pt;margin-top:31.95pt;width:85pt;height:52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" filled="f" stroked="f" strokeweight=".5pt">
              <v:textbox>
                <w:txbxContent>
                  <w:p w14:paraId="6F1C42EA" w14:textId="77777777" w:rsidR="007E1A2B" w:rsidRPr="00636440" w:rsidRDefault="007E1A2B" w:rsidP="007E1A2B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4B6316" wp14:editId="1F24F472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802853700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2EFD0E" w14:textId="69F2969D" w:rsidR="007E1A2B" w:rsidRPr="001338FE" w:rsidRDefault="007E1A2B" w:rsidP="007E1A2B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108402955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</w:t>
                              </w:r>
                              <w:r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3</w:t>
                              </w:r>
                            </w:sdtContent>
                          </w:sdt>
                        </w:p>
                        <w:p w14:paraId="49AEE9A3" w14:textId="77777777" w:rsidR="007E1A2B" w:rsidRDefault="007E1A2B" w:rsidP="007E1A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B6316" id="_x0000_s1030" type="#_x0000_t202" style="position:absolute;margin-left:398.95pt;margin-top:418.5pt;width:88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" filled="f" stroked="f" strokeweight=".5pt">
              <v:textbox>
                <w:txbxContent>
                  <w:p w14:paraId="742EFD0E" w14:textId="69F2969D" w:rsidR="007E1A2B" w:rsidRPr="001338FE" w:rsidRDefault="007E1A2B" w:rsidP="007E1A2B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1084029559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</w:t>
                        </w:r>
                        <w:r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3</w:t>
                        </w:r>
                      </w:sdtContent>
                    </w:sdt>
                  </w:p>
                  <w:p w14:paraId="49AEE9A3" w14:textId="77777777" w:rsidR="007E1A2B" w:rsidRDefault="007E1A2B" w:rsidP="007E1A2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C28EC1" wp14:editId="2DEB7E0C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383909048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5E4F2" w14:textId="77777777" w:rsidR="007E1A2B" w:rsidRDefault="007E1A2B" w:rsidP="007E1A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1E4D0456" w14:textId="77777777" w:rsidR="007E1A2B" w:rsidRDefault="007E1A2B" w:rsidP="007E1A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0BAC2AB7" w14:textId="77777777" w:rsidR="007E1A2B" w:rsidRDefault="007E1A2B" w:rsidP="007E1A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66EF6F4B" w14:textId="77777777" w:rsidR="007E1A2B" w:rsidRDefault="007E1A2B" w:rsidP="007E1A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0A8D6EA9" w14:textId="60E0551D" w:rsidR="007E1A2B" w:rsidRPr="001338FE" w:rsidRDefault="007E1A2B" w:rsidP="007E1A2B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06</w:t>
                          </w:r>
                        </w:p>
                        <w:p w14:paraId="6EDAF7C6" w14:textId="0E32413C" w:rsidR="007E1A2B" w:rsidRPr="001338FE" w:rsidRDefault="007E1A2B" w:rsidP="007E1A2B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  <w:t>Emballering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28EC1" id="_x0000_s1031" type="#_x0000_t202" style="position:absolute;margin-left:395.55pt;margin-top:84.4pt;width:85pt;height:2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3p4y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Yq6eS0yAaqA+7noKfeW75scIYV&#13;&#10;8+GFOeQa50b9hmc8pALsBUeLkhrcr7/9j/lIAUYpaVE7JfU/d8wJStQPg+TcDcfjKLbkjCc3I3Tc&#13;&#10;dWRzHTE7/QAozyG+FMuTGfODOpnSgX5HmS9iVwwxw7F3ScPJfAi9ovGZcLFYpCSUl2VhZdaWx9IR&#13;&#10;1Yjwa/fOnD3SEJDBJzipjBUf2Ohzez4WuwCySVRFnHtUj/CjNBPZx2cUtX/tp6zLY5//Bg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EzenjI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53A5E4F2" w14:textId="77777777" w:rsidR="007E1A2B" w:rsidRDefault="007E1A2B" w:rsidP="007E1A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1E4D0456" w14:textId="77777777" w:rsidR="007E1A2B" w:rsidRDefault="007E1A2B" w:rsidP="007E1A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0BAC2AB7" w14:textId="77777777" w:rsidR="007E1A2B" w:rsidRDefault="007E1A2B" w:rsidP="007E1A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66EF6F4B" w14:textId="77777777" w:rsidR="007E1A2B" w:rsidRDefault="007E1A2B" w:rsidP="007E1A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0A8D6EA9" w14:textId="60E0551D" w:rsidR="007E1A2B" w:rsidRPr="001338FE" w:rsidRDefault="007E1A2B" w:rsidP="007E1A2B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06</w:t>
                    </w:r>
                  </w:p>
                  <w:p w14:paraId="6EDAF7C6" w14:textId="0E32413C" w:rsidR="007E1A2B" w:rsidRPr="001338FE" w:rsidRDefault="007E1A2B" w:rsidP="007E1A2B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  <w:t>Emballering</w:t>
                    </w:r>
                  </w:p>
                </w:txbxContent>
              </v:textbox>
            </v:shape>
          </w:pict>
        </mc:Fallback>
      </mc:AlternateContent>
    </w:r>
  </w:p>
  <w:p w14:paraId="158A162C" w14:textId="77777777" w:rsidR="007E1A2B" w:rsidRPr="00666410" w:rsidRDefault="007E1A2B" w:rsidP="007E1A2B">
    <w:pPr>
      <w:pStyle w:val="Sidehoved"/>
      <w:jc w:val="center"/>
    </w:pPr>
  </w:p>
  <w:p w14:paraId="38B157BE" w14:textId="6D8144AA" w:rsidR="007E1A2B" w:rsidRDefault="007E1A2B" w:rsidP="007E1A2B">
    <w:pPr>
      <w:pStyle w:val="Sidehoved"/>
      <w:tabs>
        <w:tab w:val="clear" w:pos="4320"/>
        <w:tab w:val="clear" w:pos="8640"/>
        <w:tab w:val="left" w:pos="40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5E0"/>
    <w:multiLevelType w:val="hybridMultilevel"/>
    <w:tmpl w:val="18748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A16D5"/>
    <w:multiLevelType w:val="hybridMultilevel"/>
    <w:tmpl w:val="25707F94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C9E"/>
    <w:multiLevelType w:val="hybridMultilevel"/>
    <w:tmpl w:val="288861E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1F2"/>
    <w:multiLevelType w:val="hybridMultilevel"/>
    <w:tmpl w:val="DCA2F6B8"/>
    <w:lvl w:ilvl="0" w:tplc="5F7692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2D77"/>
    <w:multiLevelType w:val="hybridMultilevel"/>
    <w:tmpl w:val="C62E77F8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152"/>
    <w:multiLevelType w:val="multilevel"/>
    <w:tmpl w:val="708E6EC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76D0"/>
    <w:multiLevelType w:val="hybridMultilevel"/>
    <w:tmpl w:val="B0F666A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50AA4"/>
    <w:multiLevelType w:val="multilevel"/>
    <w:tmpl w:val="DCA2F6B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7F2"/>
    <w:multiLevelType w:val="hybridMultilevel"/>
    <w:tmpl w:val="A4084FBE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4EAD"/>
    <w:multiLevelType w:val="hybridMultilevel"/>
    <w:tmpl w:val="F1AC13E2"/>
    <w:lvl w:ilvl="0" w:tplc="E334DA1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3F92"/>
    <w:multiLevelType w:val="hybridMultilevel"/>
    <w:tmpl w:val="E7483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A28AD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D6759"/>
    <w:multiLevelType w:val="multilevel"/>
    <w:tmpl w:val="F1AC13E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50A13"/>
    <w:multiLevelType w:val="hybridMultilevel"/>
    <w:tmpl w:val="43F6C70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D0764"/>
    <w:multiLevelType w:val="hybridMultilevel"/>
    <w:tmpl w:val="5BE86316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36D95"/>
    <w:multiLevelType w:val="hybridMultilevel"/>
    <w:tmpl w:val="708E6EC0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501F8"/>
    <w:multiLevelType w:val="hybridMultilevel"/>
    <w:tmpl w:val="EAE87E3E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6E6A16F9"/>
    <w:multiLevelType w:val="hybridMultilevel"/>
    <w:tmpl w:val="E0D61572"/>
    <w:lvl w:ilvl="0" w:tplc="52004A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E3360"/>
    <w:multiLevelType w:val="hybridMultilevel"/>
    <w:tmpl w:val="64D22F92"/>
    <w:lvl w:ilvl="0" w:tplc="52004A42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F7010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B3B6B"/>
    <w:multiLevelType w:val="hybridMultilevel"/>
    <w:tmpl w:val="62640F2A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C7384"/>
    <w:multiLevelType w:val="hybridMultilevel"/>
    <w:tmpl w:val="DDC8BF0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547575">
    <w:abstractNumId w:val="9"/>
  </w:num>
  <w:num w:numId="2" w16cid:durableId="453839237">
    <w:abstractNumId w:val="12"/>
  </w:num>
  <w:num w:numId="3" w16cid:durableId="1542208339">
    <w:abstractNumId w:val="1"/>
  </w:num>
  <w:num w:numId="4" w16cid:durableId="1063673286">
    <w:abstractNumId w:val="20"/>
  </w:num>
  <w:num w:numId="5" w16cid:durableId="1888106111">
    <w:abstractNumId w:val="4"/>
  </w:num>
  <w:num w:numId="6" w16cid:durableId="2092047373">
    <w:abstractNumId w:val="11"/>
  </w:num>
  <w:num w:numId="7" w16cid:durableId="969438423">
    <w:abstractNumId w:val="19"/>
  </w:num>
  <w:num w:numId="8" w16cid:durableId="1021274830">
    <w:abstractNumId w:val="14"/>
  </w:num>
  <w:num w:numId="9" w16cid:durableId="417756109">
    <w:abstractNumId w:val="15"/>
  </w:num>
  <w:num w:numId="10" w16cid:durableId="1592858641">
    <w:abstractNumId w:val="5"/>
  </w:num>
  <w:num w:numId="11" w16cid:durableId="954600130">
    <w:abstractNumId w:val="3"/>
  </w:num>
  <w:num w:numId="12" w16cid:durableId="2013145714">
    <w:abstractNumId w:val="7"/>
  </w:num>
  <w:num w:numId="13" w16cid:durableId="1405953911">
    <w:abstractNumId w:val="17"/>
  </w:num>
  <w:num w:numId="14" w16cid:durableId="1089228918">
    <w:abstractNumId w:val="0"/>
  </w:num>
  <w:num w:numId="15" w16cid:durableId="2142965757">
    <w:abstractNumId w:val="18"/>
  </w:num>
  <w:num w:numId="16" w16cid:durableId="1879315302">
    <w:abstractNumId w:val="6"/>
  </w:num>
  <w:num w:numId="17" w16cid:durableId="280965880">
    <w:abstractNumId w:val="21"/>
  </w:num>
  <w:num w:numId="18" w16cid:durableId="1151168394">
    <w:abstractNumId w:val="13"/>
  </w:num>
  <w:num w:numId="19" w16cid:durableId="1957325903">
    <w:abstractNumId w:val="2"/>
  </w:num>
  <w:num w:numId="20" w16cid:durableId="1598833536">
    <w:abstractNumId w:val="8"/>
  </w:num>
  <w:num w:numId="21" w16cid:durableId="1340697271">
    <w:abstractNumId w:val="10"/>
  </w:num>
  <w:num w:numId="22" w16cid:durableId="26997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CC"/>
    <w:rsid w:val="000029DD"/>
    <w:rsid w:val="00081B5F"/>
    <w:rsid w:val="0008360C"/>
    <w:rsid w:val="000A0E9A"/>
    <w:rsid w:val="000A585D"/>
    <w:rsid w:val="000C4ADD"/>
    <w:rsid w:val="000C7ACB"/>
    <w:rsid w:val="000D243D"/>
    <w:rsid w:val="000E1539"/>
    <w:rsid w:val="00150DCF"/>
    <w:rsid w:val="00181AC4"/>
    <w:rsid w:val="00186D37"/>
    <w:rsid w:val="00190173"/>
    <w:rsid w:val="00196120"/>
    <w:rsid w:val="0019704D"/>
    <w:rsid w:val="001A02E5"/>
    <w:rsid w:val="001B1B3C"/>
    <w:rsid w:val="001B28AD"/>
    <w:rsid w:val="001D2C12"/>
    <w:rsid w:val="001E2D8C"/>
    <w:rsid w:val="001E3FBA"/>
    <w:rsid w:val="001F3837"/>
    <w:rsid w:val="00203B18"/>
    <w:rsid w:val="002171F1"/>
    <w:rsid w:val="00232614"/>
    <w:rsid w:val="00234422"/>
    <w:rsid w:val="002520D9"/>
    <w:rsid w:val="00256110"/>
    <w:rsid w:val="002564E6"/>
    <w:rsid w:val="0026486D"/>
    <w:rsid w:val="00264ED2"/>
    <w:rsid w:val="00265EF1"/>
    <w:rsid w:val="00265EF2"/>
    <w:rsid w:val="002661D2"/>
    <w:rsid w:val="00274048"/>
    <w:rsid w:val="00281CAC"/>
    <w:rsid w:val="00284F60"/>
    <w:rsid w:val="002858EC"/>
    <w:rsid w:val="00296FD8"/>
    <w:rsid w:val="002A6906"/>
    <w:rsid w:val="002B7C03"/>
    <w:rsid w:val="002C1AA9"/>
    <w:rsid w:val="002C2796"/>
    <w:rsid w:val="002D0179"/>
    <w:rsid w:val="002D50C6"/>
    <w:rsid w:val="002D69C1"/>
    <w:rsid w:val="0035610B"/>
    <w:rsid w:val="0037275E"/>
    <w:rsid w:val="00376D11"/>
    <w:rsid w:val="00377E70"/>
    <w:rsid w:val="00381E8E"/>
    <w:rsid w:val="00382F1C"/>
    <w:rsid w:val="003B236F"/>
    <w:rsid w:val="003C458F"/>
    <w:rsid w:val="003D2B7F"/>
    <w:rsid w:val="003E005F"/>
    <w:rsid w:val="003E189B"/>
    <w:rsid w:val="003F0C37"/>
    <w:rsid w:val="00425C14"/>
    <w:rsid w:val="0043705A"/>
    <w:rsid w:val="00455876"/>
    <w:rsid w:val="00456633"/>
    <w:rsid w:val="00467F02"/>
    <w:rsid w:val="00470DB6"/>
    <w:rsid w:val="00483DD1"/>
    <w:rsid w:val="00486EB5"/>
    <w:rsid w:val="004933DF"/>
    <w:rsid w:val="00497BC3"/>
    <w:rsid w:val="004A6DCE"/>
    <w:rsid w:val="004B4DA4"/>
    <w:rsid w:val="004D4AAD"/>
    <w:rsid w:val="004E382E"/>
    <w:rsid w:val="004E63CA"/>
    <w:rsid w:val="004F3095"/>
    <w:rsid w:val="005102AF"/>
    <w:rsid w:val="00536CB3"/>
    <w:rsid w:val="0053742F"/>
    <w:rsid w:val="005460F0"/>
    <w:rsid w:val="005475CC"/>
    <w:rsid w:val="00550218"/>
    <w:rsid w:val="00560605"/>
    <w:rsid w:val="005606D1"/>
    <w:rsid w:val="00564B20"/>
    <w:rsid w:val="00564ECE"/>
    <w:rsid w:val="00565DB7"/>
    <w:rsid w:val="005716A6"/>
    <w:rsid w:val="005726A2"/>
    <w:rsid w:val="00575BAB"/>
    <w:rsid w:val="00580043"/>
    <w:rsid w:val="005A7941"/>
    <w:rsid w:val="005B0A29"/>
    <w:rsid w:val="005B6340"/>
    <w:rsid w:val="005C1AEA"/>
    <w:rsid w:val="005C1B88"/>
    <w:rsid w:val="005C7BA3"/>
    <w:rsid w:val="005E635A"/>
    <w:rsid w:val="0060717C"/>
    <w:rsid w:val="00646CC3"/>
    <w:rsid w:val="006A7AEF"/>
    <w:rsid w:val="006C1EB4"/>
    <w:rsid w:val="006E49EA"/>
    <w:rsid w:val="006F4346"/>
    <w:rsid w:val="0070354B"/>
    <w:rsid w:val="0072135E"/>
    <w:rsid w:val="00726140"/>
    <w:rsid w:val="007332AE"/>
    <w:rsid w:val="00736D32"/>
    <w:rsid w:val="007534FF"/>
    <w:rsid w:val="007A2D6C"/>
    <w:rsid w:val="007C4FD5"/>
    <w:rsid w:val="007C7B0C"/>
    <w:rsid w:val="007E1A2B"/>
    <w:rsid w:val="007E472F"/>
    <w:rsid w:val="007F1E57"/>
    <w:rsid w:val="00801B3F"/>
    <w:rsid w:val="00811809"/>
    <w:rsid w:val="00815A2A"/>
    <w:rsid w:val="00822726"/>
    <w:rsid w:val="00826220"/>
    <w:rsid w:val="00853B19"/>
    <w:rsid w:val="00857200"/>
    <w:rsid w:val="00866130"/>
    <w:rsid w:val="00874752"/>
    <w:rsid w:val="008751BD"/>
    <w:rsid w:val="00877351"/>
    <w:rsid w:val="0088333F"/>
    <w:rsid w:val="008903B9"/>
    <w:rsid w:val="00895F7C"/>
    <w:rsid w:val="008A334F"/>
    <w:rsid w:val="008E1C5C"/>
    <w:rsid w:val="008E45E3"/>
    <w:rsid w:val="00901DDD"/>
    <w:rsid w:val="00902084"/>
    <w:rsid w:val="0090265A"/>
    <w:rsid w:val="0091033E"/>
    <w:rsid w:val="0091243F"/>
    <w:rsid w:val="00917D19"/>
    <w:rsid w:val="0092352A"/>
    <w:rsid w:val="009244F2"/>
    <w:rsid w:val="009275DC"/>
    <w:rsid w:val="009644A1"/>
    <w:rsid w:val="0098744A"/>
    <w:rsid w:val="00991D7E"/>
    <w:rsid w:val="00991FE1"/>
    <w:rsid w:val="009C4FB4"/>
    <w:rsid w:val="009D6AB4"/>
    <w:rsid w:val="00A00F4E"/>
    <w:rsid w:val="00A11E5C"/>
    <w:rsid w:val="00A31819"/>
    <w:rsid w:val="00A4311F"/>
    <w:rsid w:val="00A5193A"/>
    <w:rsid w:val="00A81414"/>
    <w:rsid w:val="00AB48E8"/>
    <w:rsid w:val="00AC0E5F"/>
    <w:rsid w:val="00AC4422"/>
    <w:rsid w:val="00AC778B"/>
    <w:rsid w:val="00AD2A80"/>
    <w:rsid w:val="00AE512E"/>
    <w:rsid w:val="00AE6D59"/>
    <w:rsid w:val="00AF74F3"/>
    <w:rsid w:val="00B10F92"/>
    <w:rsid w:val="00B124C3"/>
    <w:rsid w:val="00B17188"/>
    <w:rsid w:val="00B51D9F"/>
    <w:rsid w:val="00B56996"/>
    <w:rsid w:val="00B75479"/>
    <w:rsid w:val="00B93635"/>
    <w:rsid w:val="00BA0531"/>
    <w:rsid w:val="00BA59CD"/>
    <w:rsid w:val="00BB48D6"/>
    <w:rsid w:val="00BC6331"/>
    <w:rsid w:val="00BD0BB1"/>
    <w:rsid w:val="00BE38B6"/>
    <w:rsid w:val="00BF6135"/>
    <w:rsid w:val="00C11F27"/>
    <w:rsid w:val="00C160B8"/>
    <w:rsid w:val="00C20E88"/>
    <w:rsid w:val="00C42EEA"/>
    <w:rsid w:val="00C611C0"/>
    <w:rsid w:val="00C64547"/>
    <w:rsid w:val="00C7051E"/>
    <w:rsid w:val="00C83A77"/>
    <w:rsid w:val="00CA020F"/>
    <w:rsid w:val="00CE59C4"/>
    <w:rsid w:val="00CF77D4"/>
    <w:rsid w:val="00D04F1D"/>
    <w:rsid w:val="00D10945"/>
    <w:rsid w:val="00D17D7D"/>
    <w:rsid w:val="00D207CA"/>
    <w:rsid w:val="00D23574"/>
    <w:rsid w:val="00D266CC"/>
    <w:rsid w:val="00D56BBE"/>
    <w:rsid w:val="00D61C87"/>
    <w:rsid w:val="00D63745"/>
    <w:rsid w:val="00D80153"/>
    <w:rsid w:val="00DB2546"/>
    <w:rsid w:val="00DB3A94"/>
    <w:rsid w:val="00DB6262"/>
    <w:rsid w:val="00DC07CA"/>
    <w:rsid w:val="00DC215D"/>
    <w:rsid w:val="00DD657E"/>
    <w:rsid w:val="00DE69CE"/>
    <w:rsid w:val="00DF6B98"/>
    <w:rsid w:val="00DF7891"/>
    <w:rsid w:val="00E01B7D"/>
    <w:rsid w:val="00E134BB"/>
    <w:rsid w:val="00E45F27"/>
    <w:rsid w:val="00E517B2"/>
    <w:rsid w:val="00E545F7"/>
    <w:rsid w:val="00E559DE"/>
    <w:rsid w:val="00E639C6"/>
    <w:rsid w:val="00E66B2A"/>
    <w:rsid w:val="00E71C61"/>
    <w:rsid w:val="00E741B6"/>
    <w:rsid w:val="00E875DC"/>
    <w:rsid w:val="00E904D3"/>
    <w:rsid w:val="00E97801"/>
    <w:rsid w:val="00EA4A76"/>
    <w:rsid w:val="00EA6699"/>
    <w:rsid w:val="00EB1A13"/>
    <w:rsid w:val="00ED1506"/>
    <w:rsid w:val="00ED6C65"/>
    <w:rsid w:val="00EF20BD"/>
    <w:rsid w:val="00EF39F1"/>
    <w:rsid w:val="00F116A3"/>
    <w:rsid w:val="00F12476"/>
    <w:rsid w:val="00F1696E"/>
    <w:rsid w:val="00F176DB"/>
    <w:rsid w:val="00F23047"/>
    <w:rsid w:val="00F237C3"/>
    <w:rsid w:val="00F33277"/>
    <w:rsid w:val="00F42299"/>
    <w:rsid w:val="00F45340"/>
    <w:rsid w:val="00F77DA8"/>
    <w:rsid w:val="00F8373B"/>
    <w:rsid w:val="00F93E33"/>
    <w:rsid w:val="00F95B67"/>
    <w:rsid w:val="00F97F3C"/>
    <w:rsid w:val="00FA537C"/>
    <w:rsid w:val="00FB6ABD"/>
    <w:rsid w:val="00FB782E"/>
    <w:rsid w:val="00FE1ACC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77C90"/>
  <w15:chartTrackingRefBased/>
  <w15:docId w15:val="{C41745FC-2CBC-40EC-915D-272BB9E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996"/>
    <w:pPr>
      <w:spacing w:line="240" w:lineRule="atLeast"/>
    </w:pPr>
    <w:rPr>
      <w:rFonts w:ascii="Verdana" w:hAnsi="Verdana"/>
      <w:sz w:val="18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575BAB"/>
    <w:rPr>
      <w:rFonts w:ascii="Arial" w:hAnsi="Arial"/>
      <w:sz w:val="16"/>
    </w:rPr>
  </w:style>
  <w:style w:type="paragraph" w:customStyle="1" w:styleId="Manchet">
    <w:name w:val="Manchet"/>
    <w:basedOn w:val="Normal"/>
    <w:next w:val="Normal"/>
    <w:rsid w:val="00FB6ABD"/>
    <w:rPr>
      <w:b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2B7C03"/>
    <w:pPr>
      <w:spacing w:line="600" w:lineRule="atLeast"/>
    </w:pPr>
    <w:rPr>
      <w:sz w:val="52"/>
    </w:rPr>
  </w:style>
  <w:style w:type="paragraph" w:customStyle="1" w:styleId="Lille">
    <w:name w:val="Lille"/>
    <w:basedOn w:val="Normal"/>
    <w:rsid w:val="004B4DA4"/>
    <w:rPr>
      <w:sz w:val="15"/>
      <w:szCs w:val="18"/>
    </w:rPr>
  </w:style>
  <w:style w:type="paragraph" w:customStyle="1" w:styleId="Smallitalic">
    <w:name w:val="Small italic"/>
    <w:basedOn w:val="Normal"/>
    <w:link w:val="SmallitalicChar"/>
    <w:rsid w:val="00F77DA8"/>
    <w:pPr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eastAsia="Times" w:cs="Times Regular"/>
      <w:i/>
      <w:color w:val="000000"/>
      <w:sz w:val="15"/>
      <w:szCs w:val="24"/>
      <w:lang w:val="en-US"/>
    </w:rPr>
  </w:style>
  <w:style w:type="character" w:customStyle="1" w:styleId="SmallitalicChar">
    <w:name w:val="Small italic Char"/>
    <w:link w:val="Smallitalic"/>
    <w:rsid w:val="00F77DA8"/>
    <w:rPr>
      <w:rFonts w:ascii="Verdana" w:eastAsia="Times" w:hAnsi="Verdana" w:cs="Times Regular"/>
      <w:i/>
      <w:color w:val="000000"/>
      <w:sz w:val="15"/>
      <w:szCs w:val="24"/>
      <w:lang w:val="en-US" w:eastAsia="en-US" w:bidi="ar-SA"/>
    </w:rPr>
  </w:style>
  <w:style w:type="paragraph" w:styleId="Listeafsnit">
    <w:name w:val="List Paragraph"/>
    <w:basedOn w:val="Normal"/>
    <w:uiPriority w:val="34"/>
    <w:qFormat/>
    <w:rsid w:val="002A6906"/>
    <w:pPr>
      <w:widowControl w:val="0"/>
      <w:autoSpaceDE w:val="0"/>
      <w:autoSpaceDN w:val="0"/>
      <w:spacing w:line="240" w:lineRule="auto"/>
      <w:ind w:left="2881" w:hanging="360"/>
    </w:pPr>
    <w:rPr>
      <w:rFonts w:ascii="Arial" w:eastAsia="Arial" w:hAnsi="Arial" w:cs="Arial"/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D61C87"/>
    <w:rPr>
      <w:rFonts w:ascii="Verdana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365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m farvet logo stå</vt:lpstr>
      <vt:lpstr>Brev DK med logo</vt:lpstr>
    </vt:vector>
  </TitlesOfParts>
  <Company>Folketinget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 farvet logo stå</dc:title>
  <dc:subject/>
  <dc:creator>Marianne Bockhoff</dc:creator>
  <cp:keywords/>
  <cp:lastModifiedBy>Pernille From Klausen</cp:lastModifiedBy>
  <cp:revision>20</cp:revision>
  <cp:lastPrinted>2008-01-25T12:16:00Z</cp:lastPrinted>
  <dcterms:created xsi:type="dcterms:W3CDTF">2023-09-06T06:06:00Z</dcterms:created>
  <dcterms:modified xsi:type="dcterms:W3CDTF">2024-03-31T21:14:00Z</dcterms:modified>
</cp:coreProperties>
</file>